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D73AE" w14:textId="632FF8AD" w:rsidR="005B74EA" w:rsidRDefault="00303A0C" w:rsidP="00376C51">
      <w:r>
        <w:t>22</w:t>
      </w:r>
      <w:r w:rsidR="003F1B98">
        <w:t xml:space="preserve"> January 2021</w:t>
      </w:r>
    </w:p>
    <w:p w14:paraId="3145F964" w14:textId="7A53CD2A" w:rsidR="00341168" w:rsidRDefault="003F1B98" w:rsidP="00376C51">
      <w:r>
        <w:t xml:space="preserve">Dear Parent/Guardian </w:t>
      </w:r>
    </w:p>
    <w:p w14:paraId="0687B260" w14:textId="75B1FD4E" w:rsidR="004A55E6" w:rsidRDefault="00F42AA8" w:rsidP="00376C51">
      <w:r>
        <w:t>I</w:t>
      </w:r>
      <w:r w:rsidR="004A55E6">
        <w:t xml:space="preserve"> hope th</w:t>
      </w:r>
      <w:r w:rsidR="00303A0C">
        <w:t xml:space="preserve">at </w:t>
      </w:r>
      <w:r w:rsidR="00B95946">
        <w:t xml:space="preserve">you and your family </w:t>
      </w:r>
      <w:r w:rsidR="00303A0C">
        <w:t xml:space="preserve">are keeping safe and </w:t>
      </w:r>
      <w:r w:rsidR="00B95946">
        <w:t xml:space="preserve">well. </w:t>
      </w:r>
    </w:p>
    <w:p w14:paraId="6C7D7E00" w14:textId="06ED22DA" w:rsidR="00303A0C" w:rsidRDefault="00303A0C" w:rsidP="00376C51">
      <w:r>
        <w:t xml:space="preserve">As we finish off another week of productive online work, I sincerely thank you for the support and encouragement you have given to your child(ren) in their learning this week.  There has been a vast uptake </w:t>
      </w:r>
      <w:r w:rsidR="00405779">
        <w:t>in</w:t>
      </w:r>
      <w:r>
        <w:t xml:space="preserve"> pupil engagement </w:t>
      </w:r>
      <w:r w:rsidR="00F42AA8">
        <w:t xml:space="preserve">and pupil responses are very impressive.  The work which </w:t>
      </w:r>
      <w:r w:rsidR="00405779">
        <w:t>all</w:t>
      </w:r>
      <w:r w:rsidR="00F42AA8">
        <w:t xml:space="preserve"> pupils are completing is extremely important and for Exam Year Groups, it is essential that they continue to work hard so that they are well prepared for whatever form of assessment process lies ahead with regard to </w:t>
      </w:r>
      <w:r w:rsidR="003827A8">
        <w:t xml:space="preserve">Exam </w:t>
      </w:r>
      <w:r w:rsidR="00F42AA8">
        <w:t xml:space="preserve">grade outcomes. </w:t>
      </w:r>
    </w:p>
    <w:p w14:paraId="16770B82" w14:textId="481F96BB" w:rsidR="00F42AA8" w:rsidRDefault="00F42AA8" w:rsidP="00376C51">
      <w:r>
        <w:t>I wish to congratulate Year 11 Double Award and Year 12 Single Award GCSE Science pupils who achieved fantastic results yesterday following Exams completed in November 2020.  Despite all the interruptions, cha</w:t>
      </w:r>
      <w:r w:rsidR="006879B8">
        <w:t>llenges</w:t>
      </w:r>
      <w:r>
        <w:t>, and limited face to face teaching, they excelled in their grade outcomes.  Both the Science Department and pupils deserve the highest praise and commendation.  Well done everybody!</w:t>
      </w:r>
    </w:p>
    <w:p w14:paraId="6020E370" w14:textId="09E9D522" w:rsidR="00B37649" w:rsidRDefault="00B37649" w:rsidP="00376C51">
      <w:r>
        <w:t xml:space="preserve">Congratulations to our Maths Pupils of the Week.  Cassie, Neve, Katerina, Abbie, Mark, Jack, Carey and </w:t>
      </w:r>
      <w:proofErr w:type="spellStart"/>
      <w:r>
        <w:t>Ema</w:t>
      </w:r>
      <w:proofErr w:type="spellEnd"/>
      <w:r>
        <w:t xml:space="preserve"> have worked extremely hard all week and are</w:t>
      </w:r>
      <w:r w:rsidR="002E4937">
        <w:t xml:space="preserve"> deserving of this recognition.  </w:t>
      </w:r>
      <w:r>
        <w:t>Well done to your teachers too in challenging you to go that little step further.</w:t>
      </w:r>
      <w:r w:rsidR="00C7084C">
        <w:t xml:space="preserve">  We will continue to promote our pupil work via a range of different mediums. </w:t>
      </w:r>
    </w:p>
    <w:p w14:paraId="62C0ACF8" w14:textId="7A55E2BE" w:rsidR="006879B8" w:rsidRDefault="006879B8" w:rsidP="00376C51">
      <w:r>
        <w:t xml:space="preserve">Our Virtual Open Evening video was screened last night on the College Website and Facebook page.   </w:t>
      </w:r>
      <w:r w:rsidR="0056264D">
        <w:t>W</w:t>
      </w:r>
      <w:r>
        <w:t xml:space="preserve">e are </w:t>
      </w:r>
      <w:r w:rsidR="0056264D">
        <w:t xml:space="preserve">absolutely </w:t>
      </w:r>
      <w:r>
        <w:t xml:space="preserve">delighted with </w:t>
      </w:r>
      <w:r w:rsidR="0056264D">
        <w:t>so many</w:t>
      </w:r>
      <w:r w:rsidR="002E4937">
        <w:t xml:space="preserve"> positive responses to date.  </w:t>
      </w:r>
      <w:r>
        <w:t>I hope you will continue to promote our wonderful pupil</w:t>
      </w:r>
      <w:r w:rsidR="0056264D">
        <w:t>s</w:t>
      </w:r>
      <w:r>
        <w:t xml:space="preserve">, staff and school </w:t>
      </w:r>
      <w:r w:rsidR="0056264D">
        <w:t xml:space="preserve">to all Primary 7 prospective pupils and parents/guardians.  Holy Trinity College is indeed a school in the heart of the community. </w:t>
      </w:r>
    </w:p>
    <w:p w14:paraId="7DE5B23E" w14:textId="357BBD33" w:rsidR="008F09BF" w:rsidRDefault="0056264D" w:rsidP="00376C51">
      <w:r>
        <w:t xml:space="preserve">We appreciate there are many challenges to </w:t>
      </w:r>
      <w:r w:rsidR="00B37649">
        <w:t xml:space="preserve">remote learning, </w:t>
      </w:r>
      <w:r w:rsidR="008F09BF">
        <w:t xml:space="preserve">and which </w:t>
      </w:r>
      <w:r w:rsidR="00B37649">
        <w:t>impact</w:t>
      </w:r>
      <w:r w:rsidR="008F09BF">
        <w:t>s</w:t>
      </w:r>
      <w:r w:rsidR="00B37649">
        <w:t xml:space="preserve"> </w:t>
      </w:r>
      <w:r w:rsidR="008F09BF">
        <w:t>not only on</w:t>
      </w:r>
      <w:r w:rsidR="00B37649">
        <w:t xml:space="preserve"> our young people but also</w:t>
      </w:r>
      <w:r w:rsidR="008F09BF">
        <w:t xml:space="preserve"> on </w:t>
      </w:r>
      <w:r w:rsidR="00B37649">
        <w:t xml:space="preserve">you as </w:t>
      </w:r>
      <w:r w:rsidR="002E4937">
        <w:t>parents/</w:t>
      </w:r>
      <w:r>
        <w:t xml:space="preserve">guardians. </w:t>
      </w:r>
      <w:r w:rsidR="00B37649">
        <w:t xml:space="preserve"> As school staff, we also experience </w:t>
      </w:r>
      <w:r w:rsidR="008F09BF">
        <w:t xml:space="preserve">these </w:t>
      </w:r>
      <w:r w:rsidR="00B37649">
        <w:t>challenges</w:t>
      </w:r>
      <w:r w:rsidR="008F09BF">
        <w:t xml:space="preserve"> on a daily basis, juggling work commitments with home schooling and looking after family.  </w:t>
      </w:r>
      <w:r w:rsidR="00B37649">
        <w:t xml:space="preserve"> </w:t>
      </w:r>
      <w:r>
        <w:t xml:space="preserve">It is important </w:t>
      </w:r>
      <w:r w:rsidR="008F09BF">
        <w:t xml:space="preserve">that we as adults, </w:t>
      </w:r>
      <w:r>
        <w:t xml:space="preserve">safeguard </w:t>
      </w:r>
      <w:r w:rsidR="008F09BF">
        <w:t xml:space="preserve">our </w:t>
      </w:r>
      <w:r>
        <w:t>mental health and well-being</w:t>
      </w:r>
      <w:r w:rsidR="00405779">
        <w:t>,</w:t>
      </w:r>
      <w:r w:rsidR="008F09BF">
        <w:t xml:space="preserve"> in order to do the same for our young people.</w:t>
      </w:r>
    </w:p>
    <w:p w14:paraId="1D38B824" w14:textId="77777777" w:rsidR="008F09BF" w:rsidRDefault="008F09BF" w:rsidP="008F09BF">
      <w:pPr>
        <w:pStyle w:val="ListParagraph"/>
        <w:numPr>
          <w:ilvl w:val="0"/>
          <w:numId w:val="22"/>
        </w:numPr>
      </w:pPr>
      <w:r>
        <w:t>Be realistic about how you manage your day</w:t>
      </w:r>
    </w:p>
    <w:p w14:paraId="6F118010" w14:textId="574978B5" w:rsidR="008F09BF" w:rsidRDefault="008F09BF" w:rsidP="008F09BF">
      <w:pPr>
        <w:pStyle w:val="ListParagraph"/>
        <w:numPr>
          <w:ilvl w:val="0"/>
          <w:numId w:val="22"/>
        </w:numPr>
      </w:pPr>
      <w:r>
        <w:t>Provide structure for your family</w:t>
      </w:r>
    </w:p>
    <w:p w14:paraId="3C6A442D" w14:textId="77777777" w:rsidR="008F09BF" w:rsidRDefault="008F09BF" w:rsidP="008F09BF">
      <w:pPr>
        <w:pStyle w:val="ListParagraph"/>
        <w:numPr>
          <w:ilvl w:val="0"/>
          <w:numId w:val="22"/>
        </w:numPr>
      </w:pPr>
      <w:r>
        <w:t>Make adjustments where needed</w:t>
      </w:r>
    </w:p>
    <w:p w14:paraId="2B1FA6A6" w14:textId="604BCE9B" w:rsidR="008F09BF" w:rsidRDefault="008F09BF" w:rsidP="008F09BF">
      <w:pPr>
        <w:pStyle w:val="ListParagraph"/>
        <w:numPr>
          <w:ilvl w:val="0"/>
          <w:numId w:val="22"/>
        </w:numPr>
      </w:pPr>
      <w:r>
        <w:t>Reach out to others</w:t>
      </w:r>
    </w:p>
    <w:p w14:paraId="5741FB88" w14:textId="515FE99D" w:rsidR="000F7E84" w:rsidRDefault="000F7E84" w:rsidP="008F09BF">
      <w:pPr>
        <w:pStyle w:val="ListParagraph"/>
        <w:numPr>
          <w:ilvl w:val="0"/>
          <w:numId w:val="22"/>
        </w:numPr>
      </w:pPr>
      <w:r>
        <w:t xml:space="preserve">Do the best you can every day </w:t>
      </w:r>
    </w:p>
    <w:p w14:paraId="4C51DF33" w14:textId="72107B54" w:rsidR="008F09BF" w:rsidRDefault="008F09BF" w:rsidP="008F09BF">
      <w:pPr>
        <w:pStyle w:val="ListParagraph"/>
        <w:numPr>
          <w:ilvl w:val="0"/>
          <w:numId w:val="22"/>
        </w:numPr>
      </w:pPr>
      <w:r>
        <w:t xml:space="preserve">Be kind to yourself  </w:t>
      </w:r>
    </w:p>
    <w:p w14:paraId="30F218C4" w14:textId="63242D2B" w:rsidR="0056264D" w:rsidRDefault="0056264D" w:rsidP="00376C51">
      <w:r>
        <w:t xml:space="preserve">   </w:t>
      </w:r>
    </w:p>
    <w:p w14:paraId="22B17B8F" w14:textId="77777777" w:rsidR="0056264D" w:rsidRDefault="0056264D" w:rsidP="00376C51"/>
    <w:p w14:paraId="30B68BAE" w14:textId="7C56D074" w:rsidR="004A55E6" w:rsidRDefault="00F42AA8" w:rsidP="00B37649">
      <w:r>
        <w:lastRenderedPageBreak/>
        <w:t xml:space="preserve"> </w:t>
      </w:r>
    </w:p>
    <w:p w14:paraId="327AC7B3" w14:textId="671616CE" w:rsidR="007B3C60" w:rsidRDefault="007B3C60" w:rsidP="00376C51">
      <w:r>
        <w:t xml:space="preserve">Whilst there is no </w:t>
      </w:r>
      <w:r w:rsidR="00D21F91">
        <w:t>online learnin</w:t>
      </w:r>
      <w:r>
        <w:t>g today, staff are busy preparing resources, hosting Parent Teacher phone</w:t>
      </w:r>
      <w:r w:rsidR="002E4937">
        <w:t xml:space="preserve"> </w:t>
      </w:r>
      <w:r>
        <w:t>calls for Years 12</w:t>
      </w:r>
      <w:r w:rsidR="00405779">
        <w:t>, 13 and</w:t>
      </w:r>
      <w:r>
        <w:t xml:space="preserve"> 14, answering queries from prospective parents and, as we have done every day this week, cooking a hot meal for our Nurture pupils</w:t>
      </w:r>
      <w:r w:rsidR="00405779">
        <w:t xml:space="preserve"> via the </w:t>
      </w:r>
      <w:proofErr w:type="spellStart"/>
      <w:r w:rsidR="00405779">
        <w:t>Fareshare</w:t>
      </w:r>
      <w:proofErr w:type="spellEnd"/>
      <w:r w:rsidR="00405779">
        <w:t xml:space="preserve"> Initiative</w:t>
      </w:r>
      <w:r>
        <w:t>.</w:t>
      </w:r>
      <w:r w:rsidR="00405779">
        <w:t xml:space="preserve">  There is always something different happening every day</w:t>
      </w:r>
      <w:r>
        <w:t xml:space="preserve"> in Holy Trinity College.</w:t>
      </w:r>
    </w:p>
    <w:p w14:paraId="11F238FE" w14:textId="03DA08B8" w:rsidR="00695037" w:rsidRDefault="007B3C60" w:rsidP="00376C51">
      <w:r>
        <w:t>Remote learning resumes again on Monday 25</w:t>
      </w:r>
      <w:r w:rsidRPr="007B3C60">
        <w:rPr>
          <w:vertAlign w:val="superscript"/>
        </w:rPr>
        <w:t>th</w:t>
      </w:r>
      <w:r>
        <w:t xml:space="preserve"> </w:t>
      </w:r>
      <w:r w:rsidR="00695037">
        <w:t>January, with a mix of online and offline tasks, activities, research and interactive teaching.</w:t>
      </w:r>
      <w:r w:rsidR="00405779">
        <w:t xml:space="preserve"> </w:t>
      </w:r>
      <w:r w:rsidR="00695037">
        <w:t xml:space="preserve"> Pupils should be up early, dressed, and ready to learn for the day ahead commencing with Registration at 8.45am.  Please note that pupils should always log onto Google Classroom using their C2k email address and observe the following: </w:t>
      </w:r>
    </w:p>
    <w:p w14:paraId="2E95C365" w14:textId="3F7DF758" w:rsidR="00695037" w:rsidRDefault="00695037" w:rsidP="00695037">
      <w:pPr>
        <w:pStyle w:val="ListParagraph"/>
        <w:numPr>
          <w:ilvl w:val="0"/>
          <w:numId w:val="23"/>
        </w:numPr>
      </w:pPr>
      <w:r>
        <w:t>Work quietly in an area where there are no distractions</w:t>
      </w:r>
      <w:r w:rsidR="003827A8">
        <w:t>.</w:t>
      </w:r>
    </w:p>
    <w:p w14:paraId="7869BBB6" w14:textId="5E86C81A" w:rsidR="00695037" w:rsidRDefault="00695037" w:rsidP="00695037">
      <w:pPr>
        <w:pStyle w:val="ListParagraph"/>
        <w:numPr>
          <w:ilvl w:val="0"/>
          <w:numId w:val="23"/>
        </w:numPr>
      </w:pPr>
      <w:r>
        <w:t>Be respectful and polite at all times when online</w:t>
      </w:r>
      <w:r w:rsidR="003827A8">
        <w:t>.</w:t>
      </w:r>
    </w:p>
    <w:p w14:paraId="2B4E0B45" w14:textId="73B7852E" w:rsidR="003827A8" w:rsidRDefault="003827A8" w:rsidP="00695037">
      <w:pPr>
        <w:pStyle w:val="ListParagraph"/>
        <w:numPr>
          <w:ilvl w:val="0"/>
          <w:numId w:val="23"/>
        </w:numPr>
      </w:pPr>
      <w:r>
        <w:t>Do not share passwords / teacher names / confidential information online.</w:t>
      </w:r>
    </w:p>
    <w:p w14:paraId="072A3A65" w14:textId="744B94A3" w:rsidR="00695037" w:rsidRDefault="00695037" w:rsidP="00695037">
      <w:pPr>
        <w:pStyle w:val="ListParagraph"/>
        <w:numPr>
          <w:ilvl w:val="0"/>
          <w:numId w:val="23"/>
        </w:numPr>
      </w:pPr>
      <w:r>
        <w:t>Have all your equipment ready – pens, pencils, books and so on</w:t>
      </w:r>
      <w:r w:rsidR="003827A8">
        <w:t>.</w:t>
      </w:r>
    </w:p>
    <w:p w14:paraId="72537BE9" w14:textId="627D1997" w:rsidR="00695037" w:rsidRDefault="00695037" w:rsidP="00695037">
      <w:pPr>
        <w:pStyle w:val="ListParagraph"/>
        <w:numPr>
          <w:ilvl w:val="0"/>
          <w:numId w:val="23"/>
        </w:numPr>
      </w:pPr>
      <w:r>
        <w:t>The teacher will lead each lesson and will control all access to the lesson</w:t>
      </w:r>
      <w:r w:rsidR="003827A8">
        <w:t>.</w:t>
      </w:r>
    </w:p>
    <w:p w14:paraId="18106706" w14:textId="129228CE" w:rsidR="00695037" w:rsidRDefault="00695037" w:rsidP="00695037">
      <w:pPr>
        <w:pStyle w:val="ListParagraph"/>
        <w:numPr>
          <w:ilvl w:val="0"/>
          <w:numId w:val="23"/>
        </w:numPr>
      </w:pPr>
      <w:r>
        <w:t>Use the ‘Raise your hand’ or ‘chat’ facility if you need to ask a question whilst on Google Meets</w:t>
      </w:r>
      <w:r w:rsidR="003827A8">
        <w:t>.</w:t>
      </w:r>
    </w:p>
    <w:p w14:paraId="06FDCC87" w14:textId="0C34166B" w:rsidR="003827A8" w:rsidRDefault="003827A8" w:rsidP="00695037">
      <w:pPr>
        <w:pStyle w:val="ListParagraph"/>
        <w:numPr>
          <w:ilvl w:val="0"/>
          <w:numId w:val="23"/>
        </w:numPr>
      </w:pPr>
      <w:r>
        <w:t>The recording of / taking screenshots of any part of a lesson or staff / pupils is forbidden.</w:t>
      </w:r>
    </w:p>
    <w:p w14:paraId="1B7A6F76" w14:textId="454CC776" w:rsidR="00695037" w:rsidRDefault="00695037" w:rsidP="00695037">
      <w:pPr>
        <w:pStyle w:val="ListParagraph"/>
        <w:numPr>
          <w:ilvl w:val="0"/>
          <w:numId w:val="23"/>
        </w:numPr>
      </w:pPr>
      <w:r>
        <w:t>Leave promptly when the lesson is over</w:t>
      </w:r>
      <w:r w:rsidR="003827A8">
        <w:t>.</w:t>
      </w:r>
    </w:p>
    <w:p w14:paraId="100E0F34" w14:textId="71804819" w:rsidR="00C47E88" w:rsidRDefault="00B64432" w:rsidP="003827A8">
      <w:pPr>
        <w:pStyle w:val="ListParagraph"/>
        <w:numPr>
          <w:ilvl w:val="0"/>
          <w:numId w:val="23"/>
        </w:numPr>
      </w:pPr>
      <w:r>
        <w:t>T</w:t>
      </w:r>
      <w:r w:rsidR="00695037">
        <w:t>eacher</w:t>
      </w:r>
      <w:r w:rsidR="00A55A9B">
        <w:t xml:space="preserve">s will be available during timetabled lessons to address </w:t>
      </w:r>
      <w:r w:rsidR="003827A8">
        <w:t xml:space="preserve">subject </w:t>
      </w:r>
      <w:r w:rsidR="00A55A9B">
        <w:t xml:space="preserve">queries, but thereafter, they will be marking work, preparing resources and looking after their family, so </w:t>
      </w:r>
      <w:r>
        <w:t xml:space="preserve">we appreciate your patience </w:t>
      </w:r>
      <w:r w:rsidR="00A55A9B">
        <w:t>whilst you await a</w:t>
      </w:r>
      <w:r w:rsidR="003827A8">
        <w:t>n email</w:t>
      </w:r>
      <w:r w:rsidR="00A55A9B">
        <w:t xml:space="preserve"> response</w:t>
      </w:r>
      <w:r>
        <w:t xml:space="preserve"> from them. </w:t>
      </w:r>
    </w:p>
    <w:p w14:paraId="6A61DB01" w14:textId="33CC0133" w:rsidR="00405779" w:rsidRPr="00405779" w:rsidRDefault="00405779" w:rsidP="00FB34CB">
      <w:r>
        <w:t>Catholic Schools Week commences on Sunday 24</w:t>
      </w:r>
      <w:r w:rsidRPr="00405779">
        <w:rPr>
          <w:vertAlign w:val="superscript"/>
        </w:rPr>
        <w:t>th</w:t>
      </w:r>
      <w:r>
        <w:t xml:space="preserve"> January until 31</w:t>
      </w:r>
      <w:r w:rsidRPr="00405779">
        <w:rPr>
          <w:vertAlign w:val="superscript"/>
        </w:rPr>
        <w:t>st</w:t>
      </w:r>
      <w:r>
        <w:t xml:space="preserve"> January.  The Theme this year is </w:t>
      </w:r>
      <w:r w:rsidRPr="00405779">
        <w:rPr>
          <w:b/>
          <w:bCs/>
          <w:i/>
          <w:iCs/>
        </w:rPr>
        <w:t>Catholic Schools: Communities of Faith and Resilience</w:t>
      </w:r>
      <w:r>
        <w:rPr>
          <w:b/>
          <w:bCs/>
          <w:i/>
          <w:iCs/>
        </w:rPr>
        <w:t xml:space="preserve"> </w:t>
      </w:r>
      <w:r w:rsidRPr="00405779">
        <w:t xml:space="preserve">and which is evident via our thoughts, words and actions.  We will provide more information on this next week.   </w:t>
      </w:r>
    </w:p>
    <w:p w14:paraId="472CFE3E" w14:textId="5E8D361D" w:rsidR="00AD288A" w:rsidRDefault="00FB34CB" w:rsidP="00FB34CB">
      <w:r>
        <w:t>If you have any concerns</w:t>
      </w:r>
      <w:r w:rsidR="00453618">
        <w:t>, please</w:t>
      </w:r>
      <w:r>
        <w:t xml:space="preserve"> do not hesitate to</w:t>
      </w:r>
      <w:r w:rsidR="00453618">
        <w:t xml:space="preserve"> </w:t>
      </w:r>
      <w:r w:rsidR="00873AFE">
        <w:t xml:space="preserve">contact the College on 028 8676 2420 or </w:t>
      </w:r>
      <w:r w:rsidR="00453618">
        <w:t xml:space="preserve">email </w:t>
      </w:r>
      <w:hyperlink r:id="rId7" w:history="1">
        <w:r w:rsidR="00873AFE" w:rsidRPr="00EC5D82">
          <w:rPr>
            <w:rStyle w:val="Hyperlink"/>
          </w:rPr>
          <w:t>info@holytrinityc.cookstown.ni.sch.uk</w:t>
        </w:r>
      </w:hyperlink>
      <w:r w:rsidR="004B0466">
        <w:t>.</w:t>
      </w:r>
    </w:p>
    <w:p w14:paraId="13407340" w14:textId="696F7B21" w:rsidR="00A55A9B" w:rsidRDefault="00A55A9B" w:rsidP="00873AFE">
      <w:pPr>
        <w:rPr>
          <w:rFonts w:cstheme="minorHAnsi"/>
        </w:rPr>
      </w:pPr>
      <w:r>
        <w:rPr>
          <w:rFonts w:cstheme="minorHAnsi"/>
        </w:rPr>
        <w:t xml:space="preserve">Please continue to take care and look after yourselves. </w:t>
      </w:r>
    </w:p>
    <w:p w14:paraId="4D70BA25" w14:textId="7C3EE0BB" w:rsidR="00873AFE" w:rsidRDefault="00873AFE" w:rsidP="00873AFE">
      <w:r>
        <w:t xml:space="preserve">Yours sincerely </w:t>
      </w:r>
    </w:p>
    <w:p w14:paraId="5F06D0CF" w14:textId="47900B55" w:rsidR="00873AFE" w:rsidRDefault="00873AFE" w:rsidP="00873AFE">
      <w:r>
        <w:rPr>
          <w:noProof/>
          <w:lang w:eastAsia="en-GB"/>
        </w:rPr>
        <w:drawing>
          <wp:anchor distT="0" distB="0" distL="114300" distR="114300" simplePos="0" relativeHeight="251659264" behindDoc="0" locked="0" layoutInCell="1" allowOverlap="1" wp14:anchorId="7C0F8C80" wp14:editId="5EA1EE4C">
            <wp:simplePos x="0" y="0"/>
            <wp:positionH relativeFrom="margin">
              <wp:align>left</wp:align>
            </wp:positionH>
            <wp:positionV relativeFrom="paragraph">
              <wp:posOffset>14605</wp:posOffset>
            </wp:positionV>
            <wp:extent cx="1231265" cy="152400"/>
            <wp:effectExtent l="0" t="0" r="6985" b="0"/>
            <wp:wrapSquare wrapText="bothSides"/>
            <wp:docPr id="4" name="Picture 4" descr="Description: C:\Users\bdonaghy313\AppData\Local\Microsoft\Windows\Temporary Internet Files\Content.Word\Signatures I Russell &amp; Fr Tremer 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bdonaghy313\AppData\Local\Microsoft\Windows\Temporary Internet Files\Content.Word\Signatures I Russell &amp; Fr Tremer 00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1265" cy="152400"/>
                    </a:xfrm>
                    <a:prstGeom prst="rect">
                      <a:avLst/>
                    </a:prstGeom>
                    <a:noFill/>
                    <a:ln>
                      <a:noFill/>
                    </a:ln>
                  </pic:spPr>
                </pic:pic>
              </a:graphicData>
            </a:graphic>
          </wp:anchor>
        </w:drawing>
      </w:r>
    </w:p>
    <w:p w14:paraId="33CF7EB7" w14:textId="25A887DC" w:rsidR="00376C51" w:rsidRPr="002E4937" w:rsidRDefault="00376C51" w:rsidP="00873AFE">
      <w:pPr>
        <w:rPr>
          <w:b/>
        </w:rPr>
      </w:pPr>
      <w:r w:rsidRPr="002E4937">
        <w:rPr>
          <w:b/>
        </w:rPr>
        <w:t xml:space="preserve">Isabel Russell </w:t>
      </w:r>
      <w:r w:rsidRPr="002E4937">
        <w:rPr>
          <w:b/>
        </w:rPr>
        <w:br/>
        <w:t xml:space="preserve">Principal </w:t>
      </w:r>
      <w:bookmarkStart w:id="0" w:name="_GoBack"/>
      <w:bookmarkEnd w:id="0"/>
    </w:p>
    <w:p w14:paraId="3A3D0068" w14:textId="77777777" w:rsidR="00D1364B" w:rsidRPr="00CA7C4F" w:rsidRDefault="00D1364B" w:rsidP="00CA7C4F">
      <w:pPr>
        <w:ind w:left="-709"/>
      </w:pPr>
    </w:p>
    <w:sectPr w:rsidR="00D1364B" w:rsidRPr="00CA7C4F" w:rsidSect="00B17FDB">
      <w:headerReference w:type="default" r:id="rId9"/>
      <w:pgSz w:w="11906" w:h="16838" w:code="9"/>
      <w:pgMar w:top="0" w:right="851" w:bottom="142"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BE9F6" w14:textId="77777777" w:rsidR="00DD3C16" w:rsidRDefault="00DD3C16">
      <w:pPr>
        <w:spacing w:after="0" w:line="240" w:lineRule="auto"/>
      </w:pPr>
      <w:r>
        <w:separator/>
      </w:r>
    </w:p>
  </w:endnote>
  <w:endnote w:type="continuationSeparator" w:id="0">
    <w:p w14:paraId="76B469F4" w14:textId="77777777" w:rsidR="00DD3C16" w:rsidRDefault="00DD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1C304" w14:textId="77777777" w:rsidR="00DD3C16" w:rsidRDefault="00DD3C16">
      <w:pPr>
        <w:spacing w:after="0" w:line="240" w:lineRule="auto"/>
      </w:pPr>
      <w:r>
        <w:separator/>
      </w:r>
    </w:p>
  </w:footnote>
  <w:footnote w:type="continuationSeparator" w:id="0">
    <w:p w14:paraId="49977075" w14:textId="77777777" w:rsidR="00DD3C16" w:rsidRDefault="00DD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B954D" w14:textId="77777777" w:rsidR="00D13F37" w:rsidRDefault="00D13F37">
    <w:pPr>
      <w:ind w:left="2880" w:right="810" w:firstLine="720"/>
      <w:rPr>
        <w:rFonts w:ascii="Comic Sans MS" w:hAnsi="Comic Sans MS"/>
        <w:position w:val="6"/>
        <w:sz w:val="16"/>
        <w:szCs w:val="16"/>
        <w:lang w:eastAsia="en-GB"/>
      </w:rPr>
    </w:pPr>
    <w:r>
      <w:rPr>
        <w:rFonts w:ascii="Times" w:hAnsi="Times"/>
        <w:noProof/>
        <w:sz w:val="20"/>
        <w:szCs w:val="20"/>
        <w:lang w:eastAsia="en-GB"/>
      </w:rPr>
      <w:drawing>
        <wp:anchor distT="0" distB="0" distL="114300" distR="114300" simplePos="0" relativeHeight="251658752" behindDoc="0" locked="0" layoutInCell="1" allowOverlap="1" wp14:anchorId="59938888" wp14:editId="0BE9A652">
          <wp:simplePos x="0" y="0"/>
          <wp:positionH relativeFrom="column">
            <wp:posOffset>-352425</wp:posOffset>
          </wp:positionH>
          <wp:positionV relativeFrom="paragraph">
            <wp:posOffset>3810</wp:posOffset>
          </wp:positionV>
          <wp:extent cx="1304290" cy="1319530"/>
          <wp:effectExtent l="0" t="0" r="0" b="0"/>
          <wp:wrapNone/>
          <wp:docPr id="3" name="Picture 3" descr="3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d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90"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mc:AlternateContent>
        <mc:Choice Requires="wps">
          <w:drawing>
            <wp:anchor distT="0" distB="0" distL="114300" distR="114300" simplePos="0" relativeHeight="251656704" behindDoc="0" locked="0" layoutInCell="1" allowOverlap="1" wp14:anchorId="1D9E5442" wp14:editId="5E1331DB">
              <wp:simplePos x="0" y="0"/>
              <wp:positionH relativeFrom="column">
                <wp:posOffset>-824865</wp:posOffset>
              </wp:positionH>
              <wp:positionV relativeFrom="paragraph">
                <wp:posOffset>-949960</wp:posOffset>
              </wp:positionV>
              <wp:extent cx="76200" cy="10744200"/>
              <wp:effectExtent l="13335" t="12065" r="5715"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74420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C9480C" id="Rectangle 1" o:spid="_x0000_s1026" style="position:absolute;margin-left:-64.95pt;margin-top:-74.8pt;width:6pt;height:8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" fillcolor="red"/>
          </w:pict>
        </mc:Fallback>
      </mc:AlternateContent>
    </w:r>
    <w:r>
      <w:rPr>
        <w:rFonts w:ascii="Arial" w:hAnsi="Arial" w:cs="Arial"/>
        <w:noProof/>
        <w:sz w:val="20"/>
        <w:szCs w:val="20"/>
        <w:lang w:eastAsia="en-GB"/>
      </w:rPr>
      <mc:AlternateContent>
        <mc:Choice Requires="wps">
          <w:drawing>
            <wp:anchor distT="0" distB="0" distL="114300" distR="114300" simplePos="0" relativeHeight="251657728" behindDoc="0" locked="0" layoutInCell="1" allowOverlap="1" wp14:anchorId="216C7C25" wp14:editId="59E36C42">
              <wp:simplePos x="0" y="0"/>
              <wp:positionH relativeFrom="column">
                <wp:posOffset>-901065</wp:posOffset>
              </wp:positionH>
              <wp:positionV relativeFrom="paragraph">
                <wp:posOffset>-949960</wp:posOffset>
              </wp:positionV>
              <wp:extent cx="76200" cy="10744200"/>
              <wp:effectExtent l="13335" t="12065" r="571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0744200"/>
                      </a:xfrm>
                      <a:prstGeom prst="rect">
                        <a:avLst/>
                      </a:prstGeom>
                      <a:solidFill>
                        <a:srgbClr val="008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7A531D" id="Rectangle 2" o:spid="_x0000_s1026" style="position:absolute;margin-left:-70.95pt;margin-top:-74.8pt;width:6pt;height:84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" fillcolor="green"/>
          </w:pict>
        </mc:Fallback>
      </mc:AlternateContent>
    </w:r>
    <w:r>
      <w:rPr>
        <w:rFonts w:ascii="Comic Sans MS" w:hAnsi="Comic Sans MS"/>
        <w:position w:val="-12"/>
        <w:sz w:val="32"/>
        <w:szCs w:val="32"/>
        <w:lang w:eastAsia="en-GB"/>
      </w:rPr>
      <w:t xml:space="preserve">    Holy Trinity College</w:t>
    </w:r>
  </w:p>
  <w:p w14:paraId="3BDB95AC" w14:textId="77777777" w:rsidR="00D13F37" w:rsidRDefault="00D13F37">
    <w:pPr>
      <w:overflowPunct w:val="0"/>
      <w:autoSpaceDE w:val="0"/>
      <w:autoSpaceDN w:val="0"/>
      <w:adjustRightInd w:val="0"/>
      <w:spacing w:after="0" w:line="240" w:lineRule="auto"/>
      <w:ind w:left="2160" w:right="810"/>
      <w:jc w:val="center"/>
      <w:textAlignment w:val="baseline"/>
      <w:rPr>
        <w:rFonts w:ascii="Comic Sans MS" w:hAnsi="Comic Sans MS"/>
        <w:sz w:val="18"/>
        <w:szCs w:val="18"/>
        <w:lang w:eastAsia="en-GB"/>
      </w:rPr>
    </w:pPr>
    <w:r>
      <w:rPr>
        <w:rFonts w:ascii="Comic Sans MS" w:hAnsi="Comic Sans MS"/>
        <w:position w:val="-12"/>
        <w:sz w:val="20"/>
        <w:szCs w:val="20"/>
        <w:lang w:eastAsia="en-GB"/>
      </w:rPr>
      <w:t>9-29 Chapel Street</w:t>
    </w:r>
  </w:p>
  <w:p w14:paraId="7209B422" w14:textId="77777777" w:rsidR="00D13F37" w:rsidRDefault="00D13F37">
    <w:pPr>
      <w:overflowPunct w:val="0"/>
      <w:autoSpaceDE w:val="0"/>
      <w:autoSpaceDN w:val="0"/>
      <w:adjustRightInd w:val="0"/>
      <w:spacing w:after="0" w:line="240" w:lineRule="auto"/>
      <w:ind w:left="2160" w:right="810"/>
      <w:jc w:val="center"/>
      <w:textAlignment w:val="baseline"/>
      <w:rPr>
        <w:rFonts w:ascii="Comic Sans MS" w:hAnsi="Comic Sans MS"/>
        <w:sz w:val="20"/>
        <w:szCs w:val="20"/>
        <w:lang w:eastAsia="en-GB"/>
      </w:rPr>
    </w:pPr>
    <w:r>
      <w:rPr>
        <w:rFonts w:ascii="Comic Sans MS" w:hAnsi="Comic Sans MS"/>
        <w:sz w:val="20"/>
        <w:szCs w:val="20"/>
        <w:lang w:eastAsia="en-GB"/>
      </w:rPr>
      <w:t>COOKSTOWN</w:t>
    </w:r>
  </w:p>
  <w:p w14:paraId="79507595" w14:textId="77777777" w:rsidR="00D13F37" w:rsidRDefault="00D13F37">
    <w:pPr>
      <w:overflowPunct w:val="0"/>
      <w:autoSpaceDE w:val="0"/>
      <w:autoSpaceDN w:val="0"/>
      <w:adjustRightInd w:val="0"/>
      <w:spacing w:after="0" w:line="240" w:lineRule="auto"/>
      <w:ind w:left="2160" w:right="810"/>
      <w:jc w:val="center"/>
      <w:textAlignment w:val="baseline"/>
      <w:rPr>
        <w:rFonts w:ascii="Comic Sans MS" w:hAnsi="Comic Sans MS"/>
        <w:sz w:val="20"/>
        <w:szCs w:val="20"/>
        <w:lang w:eastAsia="en-GB"/>
      </w:rPr>
    </w:pPr>
    <w:r>
      <w:rPr>
        <w:rFonts w:ascii="Comic Sans MS" w:hAnsi="Comic Sans MS"/>
        <w:sz w:val="20"/>
        <w:szCs w:val="20"/>
        <w:lang w:eastAsia="en-GB"/>
      </w:rPr>
      <w:t>Co Tyrone</w:t>
    </w:r>
  </w:p>
  <w:p w14:paraId="1EBBD170" w14:textId="77777777" w:rsidR="00D13F37" w:rsidRDefault="00D13F37">
    <w:pPr>
      <w:overflowPunct w:val="0"/>
      <w:autoSpaceDE w:val="0"/>
      <w:autoSpaceDN w:val="0"/>
      <w:adjustRightInd w:val="0"/>
      <w:spacing w:after="0" w:line="240" w:lineRule="auto"/>
      <w:ind w:left="2160" w:right="810"/>
      <w:jc w:val="center"/>
      <w:textAlignment w:val="baseline"/>
      <w:rPr>
        <w:rFonts w:ascii="Comic Sans MS" w:hAnsi="Comic Sans MS"/>
        <w:sz w:val="20"/>
        <w:szCs w:val="20"/>
        <w:lang w:eastAsia="en-GB"/>
      </w:rPr>
    </w:pPr>
    <w:r>
      <w:rPr>
        <w:rFonts w:ascii="Comic Sans MS" w:hAnsi="Comic Sans MS"/>
        <w:sz w:val="20"/>
        <w:szCs w:val="20"/>
        <w:lang w:eastAsia="en-GB"/>
      </w:rPr>
      <w:t>BT80 8QB</w:t>
    </w:r>
  </w:p>
  <w:p w14:paraId="265E765A" w14:textId="77777777" w:rsidR="00D13F37" w:rsidRDefault="00D13F37">
    <w:pPr>
      <w:overflowPunct w:val="0"/>
      <w:autoSpaceDE w:val="0"/>
      <w:autoSpaceDN w:val="0"/>
      <w:adjustRightInd w:val="0"/>
      <w:spacing w:after="0" w:line="240" w:lineRule="auto"/>
      <w:ind w:left="2160" w:right="810"/>
      <w:jc w:val="center"/>
      <w:textAlignment w:val="baseline"/>
      <w:rPr>
        <w:rFonts w:ascii="Comic Sans MS" w:hAnsi="Comic Sans MS"/>
        <w:sz w:val="20"/>
        <w:szCs w:val="20"/>
        <w:lang w:eastAsia="en-GB"/>
      </w:rPr>
    </w:pPr>
    <w:r>
      <w:rPr>
        <w:rFonts w:ascii="Comic Sans MS" w:hAnsi="Comic Sans MS"/>
        <w:position w:val="6"/>
        <w:sz w:val="16"/>
        <w:szCs w:val="16"/>
        <w:lang w:eastAsia="en-GB"/>
      </w:rPr>
      <w:t>Principal:   Mrs I Russell  BA (Hons) MTD PQH (NI)</w:t>
    </w:r>
  </w:p>
  <w:p w14:paraId="10EF2B2C" w14:textId="77777777" w:rsidR="00D13F37" w:rsidRDefault="00D13F37">
    <w:pPr>
      <w:overflowPunct w:val="0"/>
      <w:autoSpaceDE w:val="0"/>
      <w:autoSpaceDN w:val="0"/>
      <w:adjustRightInd w:val="0"/>
      <w:spacing w:after="0" w:line="240" w:lineRule="auto"/>
      <w:ind w:left="2160" w:right="810"/>
      <w:jc w:val="center"/>
      <w:textAlignment w:val="baseline"/>
      <w:rPr>
        <w:rFonts w:ascii="Comic Sans MS" w:hAnsi="Comic Sans MS"/>
        <w:sz w:val="20"/>
        <w:szCs w:val="20"/>
        <w:lang w:eastAsia="en-GB"/>
      </w:rPr>
    </w:pPr>
  </w:p>
  <w:p w14:paraId="4257ED9B" w14:textId="77777777" w:rsidR="00D13F37" w:rsidRDefault="00D13F37">
    <w:pPr>
      <w:overflowPunct w:val="0"/>
      <w:autoSpaceDE w:val="0"/>
      <w:autoSpaceDN w:val="0"/>
      <w:adjustRightInd w:val="0"/>
      <w:spacing w:after="0" w:line="240" w:lineRule="auto"/>
      <w:ind w:left="2160" w:right="810"/>
      <w:jc w:val="center"/>
      <w:textAlignment w:val="baseline"/>
      <w:rPr>
        <w:rFonts w:ascii="Comic Sans MS" w:hAnsi="Comic Sans MS"/>
        <w:i/>
        <w:sz w:val="20"/>
        <w:szCs w:val="20"/>
        <w:lang w:eastAsia="en-GB"/>
      </w:rPr>
    </w:pPr>
    <w:r>
      <w:rPr>
        <w:rFonts w:ascii="Comic Sans MS" w:hAnsi="Comic Sans MS"/>
        <w:i/>
        <w:sz w:val="20"/>
        <w:szCs w:val="20"/>
        <w:lang w:eastAsia="en-GB"/>
      </w:rPr>
      <w:t>A Specialist Sports and English Academy</w:t>
    </w:r>
  </w:p>
  <w:p w14:paraId="42433D1C" w14:textId="77777777" w:rsidR="00D13F37" w:rsidRDefault="00D13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E62"/>
    <w:multiLevelType w:val="hybridMultilevel"/>
    <w:tmpl w:val="749868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E3D5F"/>
    <w:multiLevelType w:val="hybridMultilevel"/>
    <w:tmpl w:val="3CD62B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25320"/>
    <w:multiLevelType w:val="hybridMultilevel"/>
    <w:tmpl w:val="61B85C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D5C4B"/>
    <w:multiLevelType w:val="hybridMultilevel"/>
    <w:tmpl w:val="D132E5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54232"/>
    <w:multiLevelType w:val="hybridMultilevel"/>
    <w:tmpl w:val="CAC2E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D642CD"/>
    <w:multiLevelType w:val="hybridMultilevel"/>
    <w:tmpl w:val="DD2688D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4A7666"/>
    <w:multiLevelType w:val="hybridMultilevel"/>
    <w:tmpl w:val="CC72DE86"/>
    <w:lvl w:ilvl="0" w:tplc="0809000D">
      <w:start w:val="1"/>
      <w:numFmt w:val="bullet"/>
      <w:lvlText w:val=""/>
      <w:lvlJc w:val="left"/>
      <w:pPr>
        <w:ind w:left="775" w:hanging="360"/>
      </w:pPr>
      <w:rPr>
        <w:rFonts w:ascii="Wingdings" w:hAnsi="Wingdings"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7" w15:restartNumberingAfterBreak="0">
    <w:nsid w:val="16F84BEC"/>
    <w:multiLevelType w:val="hybridMultilevel"/>
    <w:tmpl w:val="CC9E4902"/>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74C6621"/>
    <w:multiLevelType w:val="hybridMultilevel"/>
    <w:tmpl w:val="A08C9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21200"/>
    <w:multiLevelType w:val="hybridMultilevel"/>
    <w:tmpl w:val="80B8A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E2478"/>
    <w:multiLevelType w:val="hybridMultilevel"/>
    <w:tmpl w:val="B23C28E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4C41E4C"/>
    <w:multiLevelType w:val="hybridMultilevel"/>
    <w:tmpl w:val="46523384"/>
    <w:lvl w:ilvl="0" w:tplc="9E4C3D3A">
      <w:start w:val="5"/>
      <w:numFmt w:val="lowerRoman"/>
      <w:lvlText w:val="%1."/>
      <w:lvlJc w:val="left"/>
      <w:pPr>
        <w:tabs>
          <w:tab w:val="num" w:pos="1035"/>
        </w:tabs>
        <w:ind w:left="1035" w:hanging="720"/>
      </w:pPr>
      <w:rPr>
        <w:rFonts w:cs="Times New Roman" w:hint="default"/>
        <w:b/>
      </w:rPr>
    </w:lvl>
    <w:lvl w:ilvl="1" w:tplc="08090019" w:tentative="1">
      <w:start w:val="1"/>
      <w:numFmt w:val="lowerLetter"/>
      <w:lvlText w:val="%2."/>
      <w:lvlJc w:val="left"/>
      <w:pPr>
        <w:tabs>
          <w:tab w:val="num" w:pos="1395"/>
        </w:tabs>
        <w:ind w:left="1395" w:hanging="360"/>
      </w:pPr>
      <w:rPr>
        <w:rFonts w:cs="Times New Roman"/>
      </w:rPr>
    </w:lvl>
    <w:lvl w:ilvl="2" w:tplc="0809001B" w:tentative="1">
      <w:start w:val="1"/>
      <w:numFmt w:val="lowerRoman"/>
      <w:lvlText w:val="%3."/>
      <w:lvlJc w:val="right"/>
      <w:pPr>
        <w:tabs>
          <w:tab w:val="num" w:pos="2115"/>
        </w:tabs>
        <w:ind w:left="2115" w:hanging="180"/>
      </w:pPr>
      <w:rPr>
        <w:rFonts w:cs="Times New Roman"/>
      </w:rPr>
    </w:lvl>
    <w:lvl w:ilvl="3" w:tplc="0809000F" w:tentative="1">
      <w:start w:val="1"/>
      <w:numFmt w:val="decimal"/>
      <w:lvlText w:val="%4."/>
      <w:lvlJc w:val="left"/>
      <w:pPr>
        <w:tabs>
          <w:tab w:val="num" w:pos="2835"/>
        </w:tabs>
        <w:ind w:left="2835" w:hanging="360"/>
      </w:pPr>
      <w:rPr>
        <w:rFonts w:cs="Times New Roman"/>
      </w:rPr>
    </w:lvl>
    <w:lvl w:ilvl="4" w:tplc="08090019" w:tentative="1">
      <w:start w:val="1"/>
      <w:numFmt w:val="lowerLetter"/>
      <w:lvlText w:val="%5."/>
      <w:lvlJc w:val="left"/>
      <w:pPr>
        <w:tabs>
          <w:tab w:val="num" w:pos="3555"/>
        </w:tabs>
        <w:ind w:left="3555" w:hanging="360"/>
      </w:pPr>
      <w:rPr>
        <w:rFonts w:cs="Times New Roman"/>
      </w:rPr>
    </w:lvl>
    <w:lvl w:ilvl="5" w:tplc="0809001B" w:tentative="1">
      <w:start w:val="1"/>
      <w:numFmt w:val="lowerRoman"/>
      <w:lvlText w:val="%6."/>
      <w:lvlJc w:val="right"/>
      <w:pPr>
        <w:tabs>
          <w:tab w:val="num" w:pos="4275"/>
        </w:tabs>
        <w:ind w:left="4275" w:hanging="180"/>
      </w:pPr>
      <w:rPr>
        <w:rFonts w:cs="Times New Roman"/>
      </w:rPr>
    </w:lvl>
    <w:lvl w:ilvl="6" w:tplc="0809000F" w:tentative="1">
      <w:start w:val="1"/>
      <w:numFmt w:val="decimal"/>
      <w:lvlText w:val="%7."/>
      <w:lvlJc w:val="left"/>
      <w:pPr>
        <w:tabs>
          <w:tab w:val="num" w:pos="4995"/>
        </w:tabs>
        <w:ind w:left="4995" w:hanging="360"/>
      </w:pPr>
      <w:rPr>
        <w:rFonts w:cs="Times New Roman"/>
      </w:rPr>
    </w:lvl>
    <w:lvl w:ilvl="7" w:tplc="08090019" w:tentative="1">
      <w:start w:val="1"/>
      <w:numFmt w:val="lowerLetter"/>
      <w:lvlText w:val="%8."/>
      <w:lvlJc w:val="left"/>
      <w:pPr>
        <w:tabs>
          <w:tab w:val="num" w:pos="5715"/>
        </w:tabs>
        <w:ind w:left="5715" w:hanging="360"/>
      </w:pPr>
      <w:rPr>
        <w:rFonts w:cs="Times New Roman"/>
      </w:rPr>
    </w:lvl>
    <w:lvl w:ilvl="8" w:tplc="0809001B" w:tentative="1">
      <w:start w:val="1"/>
      <w:numFmt w:val="lowerRoman"/>
      <w:lvlText w:val="%9."/>
      <w:lvlJc w:val="right"/>
      <w:pPr>
        <w:tabs>
          <w:tab w:val="num" w:pos="6435"/>
        </w:tabs>
        <w:ind w:left="6435" w:hanging="180"/>
      </w:pPr>
      <w:rPr>
        <w:rFonts w:cs="Times New Roman"/>
      </w:rPr>
    </w:lvl>
  </w:abstractNum>
  <w:abstractNum w:abstractNumId="12" w15:restartNumberingAfterBreak="0">
    <w:nsid w:val="30C82C4E"/>
    <w:multiLevelType w:val="hybridMultilevel"/>
    <w:tmpl w:val="F04C4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B1017"/>
    <w:multiLevelType w:val="hybridMultilevel"/>
    <w:tmpl w:val="93AE03D4"/>
    <w:lvl w:ilvl="0" w:tplc="306288E0">
      <w:start w:val="1"/>
      <w:numFmt w:val="lowerLetter"/>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92A4BFC"/>
    <w:multiLevelType w:val="hybridMultilevel"/>
    <w:tmpl w:val="E54296C8"/>
    <w:lvl w:ilvl="0" w:tplc="ED9042FC">
      <w:start w:val="1"/>
      <w:numFmt w:val="bullet"/>
      <w:lvlText w:val=""/>
      <w:lvlJc w:val="left"/>
      <w:pPr>
        <w:tabs>
          <w:tab w:val="num" w:pos="1146"/>
        </w:tabs>
        <w:ind w:left="1146" w:hanging="360"/>
      </w:pPr>
      <w:rPr>
        <w:rFonts w:ascii="Wingdings" w:hAnsi="Wingdings" w:hint="default"/>
        <w:sz w:val="20"/>
        <w:szCs w:val="20"/>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5" w15:restartNumberingAfterBreak="0">
    <w:nsid w:val="3FF43DE8"/>
    <w:multiLevelType w:val="hybridMultilevel"/>
    <w:tmpl w:val="412C9E32"/>
    <w:lvl w:ilvl="0" w:tplc="ED9042FC">
      <w:start w:val="1"/>
      <w:numFmt w:val="bullet"/>
      <w:lvlText w:val=""/>
      <w:lvlJc w:val="left"/>
      <w:pPr>
        <w:tabs>
          <w:tab w:val="num" w:pos="1146"/>
        </w:tabs>
        <w:ind w:left="1146" w:hanging="360"/>
      </w:pPr>
      <w:rPr>
        <w:rFonts w:ascii="Wingdings" w:hAnsi="Wingdings" w:hint="default"/>
        <w:sz w:val="20"/>
        <w:szCs w:val="20"/>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6" w15:restartNumberingAfterBreak="0">
    <w:nsid w:val="42352880"/>
    <w:multiLevelType w:val="hybridMultilevel"/>
    <w:tmpl w:val="BCDAAD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2330B"/>
    <w:multiLevelType w:val="hybridMultilevel"/>
    <w:tmpl w:val="B1FC7C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92745F"/>
    <w:multiLevelType w:val="hybridMultilevel"/>
    <w:tmpl w:val="43185CFC"/>
    <w:lvl w:ilvl="0" w:tplc="0809000D">
      <w:start w:val="1"/>
      <w:numFmt w:val="bullet"/>
      <w:lvlText w:val=""/>
      <w:lvlJc w:val="left"/>
      <w:pPr>
        <w:ind w:left="825" w:hanging="360"/>
      </w:pPr>
      <w:rPr>
        <w:rFonts w:ascii="Wingdings" w:hAnsi="Wingdings"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15:restartNumberingAfterBreak="0">
    <w:nsid w:val="732803A6"/>
    <w:multiLevelType w:val="hybridMultilevel"/>
    <w:tmpl w:val="24DC850E"/>
    <w:lvl w:ilvl="0" w:tplc="CF4C2BD6">
      <w:numFmt w:val="bullet"/>
      <w:lvlText w:val="-"/>
      <w:lvlJc w:val="left"/>
      <w:pPr>
        <w:ind w:left="465" w:hanging="360"/>
      </w:pPr>
      <w:rPr>
        <w:rFonts w:ascii="Calibri" w:eastAsia="Times New Roman" w:hAnsi="Calibri" w:cs="Calibri"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0" w15:restartNumberingAfterBreak="0">
    <w:nsid w:val="74315BC6"/>
    <w:multiLevelType w:val="hybridMultilevel"/>
    <w:tmpl w:val="1C66F7A4"/>
    <w:lvl w:ilvl="0" w:tplc="0809000B">
      <w:start w:val="1"/>
      <w:numFmt w:val="bullet"/>
      <w:lvlText w:val=""/>
      <w:lvlJc w:val="left"/>
      <w:pPr>
        <w:ind w:left="1320" w:hanging="360"/>
      </w:pPr>
      <w:rPr>
        <w:rFonts w:ascii="Wingdings" w:hAnsi="Wingdings"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1" w15:restartNumberingAfterBreak="0">
    <w:nsid w:val="7E2D49BE"/>
    <w:multiLevelType w:val="hybridMultilevel"/>
    <w:tmpl w:val="8444928C"/>
    <w:lvl w:ilvl="0" w:tplc="0809000D">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0"/>
  </w:num>
  <w:num w:numId="2">
    <w:abstractNumId w:val="0"/>
  </w:num>
  <w:num w:numId="3">
    <w:abstractNumId w:val="7"/>
  </w:num>
  <w:num w:numId="4">
    <w:abstractNumId w:val="11"/>
  </w:num>
  <w:num w:numId="5">
    <w:abstractNumId w:val="10"/>
  </w:num>
  <w:num w:numId="6">
    <w:abstractNumId w:val="5"/>
  </w:num>
  <w:num w:numId="7">
    <w:abstractNumId w:val="4"/>
  </w:num>
  <w:num w:numId="8">
    <w:abstractNumId w:val="1"/>
  </w:num>
  <w:num w:numId="9">
    <w:abstractNumId w:val="13"/>
  </w:num>
  <w:num w:numId="10">
    <w:abstractNumId w:val="14"/>
  </w:num>
  <w:num w:numId="11">
    <w:abstractNumId w:val="15"/>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 w:numId="15">
    <w:abstractNumId w:val="8"/>
  </w:num>
  <w:num w:numId="16">
    <w:abstractNumId w:val="16"/>
  </w:num>
  <w:num w:numId="17">
    <w:abstractNumId w:val="17"/>
  </w:num>
  <w:num w:numId="18">
    <w:abstractNumId w:val="21"/>
  </w:num>
  <w:num w:numId="19">
    <w:abstractNumId w:val="2"/>
  </w:num>
  <w:num w:numId="20">
    <w:abstractNumId w:val="18"/>
  </w:num>
  <w:num w:numId="21">
    <w:abstractNumId w:val="19"/>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C7"/>
    <w:rsid w:val="00006C5F"/>
    <w:rsid w:val="0001389F"/>
    <w:rsid w:val="00065FEF"/>
    <w:rsid w:val="00067B35"/>
    <w:rsid w:val="000F7E84"/>
    <w:rsid w:val="00174C1B"/>
    <w:rsid w:val="00223983"/>
    <w:rsid w:val="00257F36"/>
    <w:rsid w:val="002824E0"/>
    <w:rsid w:val="002B2B30"/>
    <w:rsid w:val="002B3713"/>
    <w:rsid w:val="002D7920"/>
    <w:rsid w:val="002E4937"/>
    <w:rsid w:val="002F2309"/>
    <w:rsid w:val="00303A0C"/>
    <w:rsid w:val="00313160"/>
    <w:rsid w:val="003132D6"/>
    <w:rsid w:val="00341168"/>
    <w:rsid w:val="00365FC8"/>
    <w:rsid w:val="00376C51"/>
    <w:rsid w:val="003827A8"/>
    <w:rsid w:val="00385735"/>
    <w:rsid w:val="003F1B98"/>
    <w:rsid w:val="003F1FF7"/>
    <w:rsid w:val="00405779"/>
    <w:rsid w:val="00430F1E"/>
    <w:rsid w:val="00450954"/>
    <w:rsid w:val="00453618"/>
    <w:rsid w:val="004820E0"/>
    <w:rsid w:val="004A55E6"/>
    <w:rsid w:val="004A68F2"/>
    <w:rsid w:val="004B0466"/>
    <w:rsid w:val="00505702"/>
    <w:rsid w:val="005405CE"/>
    <w:rsid w:val="00545750"/>
    <w:rsid w:val="00552124"/>
    <w:rsid w:val="0056264D"/>
    <w:rsid w:val="005A0AC7"/>
    <w:rsid w:val="005B74EA"/>
    <w:rsid w:val="005D36A0"/>
    <w:rsid w:val="00606505"/>
    <w:rsid w:val="0061550A"/>
    <w:rsid w:val="00633B65"/>
    <w:rsid w:val="006607F2"/>
    <w:rsid w:val="00662482"/>
    <w:rsid w:val="00664C1C"/>
    <w:rsid w:val="0067738C"/>
    <w:rsid w:val="006879B8"/>
    <w:rsid w:val="00695037"/>
    <w:rsid w:val="00703BE9"/>
    <w:rsid w:val="007464C5"/>
    <w:rsid w:val="007B3C60"/>
    <w:rsid w:val="007C75DA"/>
    <w:rsid w:val="007F5238"/>
    <w:rsid w:val="00823977"/>
    <w:rsid w:val="00873AFE"/>
    <w:rsid w:val="00894B26"/>
    <w:rsid w:val="008A1012"/>
    <w:rsid w:val="008A10AC"/>
    <w:rsid w:val="008E36CD"/>
    <w:rsid w:val="008F09BF"/>
    <w:rsid w:val="0091712D"/>
    <w:rsid w:val="00934571"/>
    <w:rsid w:val="009E106D"/>
    <w:rsid w:val="00A362C1"/>
    <w:rsid w:val="00A3702B"/>
    <w:rsid w:val="00A45F5F"/>
    <w:rsid w:val="00A55A9B"/>
    <w:rsid w:val="00A8256B"/>
    <w:rsid w:val="00AD288A"/>
    <w:rsid w:val="00AE4281"/>
    <w:rsid w:val="00B1497C"/>
    <w:rsid w:val="00B17FDB"/>
    <w:rsid w:val="00B26F6D"/>
    <w:rsid w:val="00B37649"/>
    <w:rsid w:val="00B64432"/>
    <w:rsid w:val="00B663FA"/>
    <w:rsid w:val="00B82176"/>
    <w:rsid w:val="00B900EA"/>
    <w:rsid w:val="00B9428D"/>
    <w:rsid w:val="00B95946"/>
    <w:rsid w:val="00BC330A"/>
    <w:rsid w:val="00BE1698"/>
    <w:rsid w:val="00BE2B92"/>
    <w:rsid w:val="00C0508A"/>
    <w:rsid w:val="00C07AF5"/>
    <w:rsid w:val="00C47E88"/>
    <w:rsid w:val="00C7084C"/>
    <w:rsid w:val="00C7663F"/>
    <w:rsid w:val="00CA2D3B"/>
    <w:rsid w:val="00CA7C4F"/>
    <w:rsid w:val="00CC25C7"/>
    <w:rsid w:val="00D1364B"/>
    <w:rsid w:val="00D13F37"/>
    <w:rsid w:val="00D21F91"/>
    <w:rsid w:val="00D36BAC"/>
    <w:rsid w:val="00DA1209"/>
    <w:rsid w:val="00DD3C16"/>
    <w:rsid w:val="00DF10C6"/>
    <w:rsid w:val="00E150BA"/>
    <w:rsid w:val="00E343BA"/>
    <w:rsid w:val="00E65F4A"/>
    <w:rsid w:val="00E821BB"/>
    <w:rsid w:val="00E87F28"/>
    <w:rsid w:val="00EA26AC"/>
    <w:rsid w:val="00F42AA8"/>
    <w:rsid w:val="00FA3207"/>
    <w:rsid w:val="00FB34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454EFBB"/>
  <w15:docId w15:val="{847D7D99-481B-44FA-88A7-843F3D492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Calibri" w:hAnsi="Calibri"/>
      <w:sz w:val="22"/>
      <w:szCs w:val="22"/>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Calibri" w:hAnsi="Calibri"/>
      <w:sz w:val="22"/>
      <w:szCs w:val="22"/>
      <w:lang w:eastAsia="en-US"/>
    </w:rPr>
  </w:style>
  <w:style w:type="table" w:styleId="TableGrid">
    <w:name w:val="Table Grid"/>
    <w:basedOn w:val="TableNormal"/>
    <w:rsid w:val="00DA1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A1012"/>
    <w:rPr>
      <w:color w:val="0000FF"/>
      <w:u w:val="single"/>
    </w:rPr>
  </w:style>
  <w:style w:type="paragraph" w:customStyle="1" w:styleId="Default">
    <w:name w:val="Default"/>
    <w:rsid w:val="00B1497C"/>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73AFE"/>
    <w:rPr>
      <w:color w:val="605E5C"/>
      <w:shd w:val="clear" w:color="auto" w:fill="E1DFDD"/>
    </w:rPr>
  </w:style>
  <w:style w:type="character" w:customStyle="1" w:styleId="UnresolvedMention2">
    <w:name w:val="Unresolved Mention2"/>
    <w:basedOn w:val="DefaultParagraphFont"/>
    <w:uiPriority w:val="99"/>
    <w:semiHidden/>
    <w:unhideWhenUsed/>
    <w:rsid w:val="00540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0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holytrinityc.cookstown.ni.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3746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Wednesday 18 September 2013</vt:lpstr>
    </vt:vector>
  </TitlesOfParts>
  <Company>RM plc</Company>
  <LinksUpToDate>false</LinksUpToDate>
  <CharactersWithSpaces>4471</CharactersWithSpaces>
  <SharedDoc>false</SharedDoc>
  <HLinks>
    <vt:vector size="12" baseType="variant">
      <vt:variant>
        <vt:i4>3473449</vt:i4>
      </vt:variant>
      <vt:variant>
        <vt:i4>3</vt:i4>
      </vt:variant>
      <vt:variant>
        <vt:i4>0</vt:i4>
      </vt:variant>
      <vt:variant>
        <vt:i4>5</vt:i4>
      </vt:variant>
      <vt:variant>
        <vt:lpwstr>http://www.holytrinitycollege.org/</vt:lpwstr>
      </vt:variant>
      <vt:variant>
        <vt:lpwstr/>
      </vt:variant>
      <vt:variant>
        <vt:i4>7995443</vt:i4>
      </vt:variant>
      <vt:variant>
        <vt:i4>0</vt:i4>
      </vt:variant>
      <vt:variant>
        <vt:i4>0</vt:i4>
      </vt:variant>
      <vt:variant>
        <vt:i4>5</vt:i4>
      </vt:variant>
      <vt:variant>
        <vt:lpwstr>http://www.publichealth.hscni.net/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18 September 2013</dc:title>
  <dc:subject/>
  <dc:creator>isabel russell</dc:creator>
  <cp:keywords/>
  <cp:lastModifiedBy>B Donaghy</cp:lastModifiedBy>
  <cp:revision>2</cp:revision>
  <cp:lastPrinted>2015-01-22T17:54:00Z</cp:lastPrinted>
  <dcterms:created xsi:type="dcterms:W3CDTF">2021-01-22T13:48:00Z</dcterms:created>
  <dcterms:modified xsi:type="dcterms:W3CDTF">2021-01-22T13:48:00Z</dcterms:modified>
</cp:coreProperties>
</file>